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12F8E" w:rsidR="00956109" w:rsidP="001C71D3" w:rsidRDefault="00956109" w14:paraId="0a33c09" w14:textId="0a33c09">
      <w:pPr>
        <w15:collapsed w:val="false"/>
        <w:rPr>
          <w:rFonts w:ascii="Arial" w:hAnsi="Arial" w:cs="Arial"/>
        </w:rPr>
      </w:pPr>
      <w:bookmarkStart w:name="_GoBack" w:id="0"/>
      <w:bookmarkEnd w:id="0"/>
      <w:r w:rsidRPr="00412F8E">
        <w:rPr>
          <w:rFonts w:ascii="Arial" w:hAnsi="Arial" w:cs="Arial"/>
        </w:rPr>
        <w:t>REPUBLIKA HRVATSKA</w:t>
      </w:r>
    </w:p>
    <w:p w:rsidRPr="00412F8E" w:rsidR="00956109" w:rsidP="001C71D3" w:rsidRDefault="00956109">
      <w:pPr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TRGOVAČKI SUD U PAZINU                                             </w:t>
      </w:r>
      <w:r w:rsidRPr="00412F8E">
        <w:rPr>
          <w:rFonts w:ascii="Arial" w:hAnsi="Arial" w:cs="Arial"/>
        </w:rPr>
        <w:tab/>
        <w:t xml:space="preserve"> </w:t>
      </w:r>
    </w:p>
    <w:p w:rsidRPr="00412F8E" w:rsidR="00956109" w:rsidP="001C71D3" w:rsidRDefault="00956109">
      <w:pPr>
        <w:rPr>
          <w:rFonts w:ascii="Arial" w:hAnsi="Arial" w:cs="Arial"/>
        </w:rPr>
      </w:pPr>
    </w:p>
    <w:p w:rsidRPr="00412F8E" w:rsidR="00956109" w:rsidP="001C71D3" w:rsidRDefault="00DB268D">
      <w:pPr>
        <w:jc w:val="right"/>
        <w:rPr>
          <w:rFonts w:ascii="Arial" w:hAnsi="Arial" w:cs="Arial"/>
        </w:rPr>
      </w:pPr>
      <w:r w:rsidRPr="00412F8E">
        <w:rPr>
          <w:rFonts w:ascii="Arial" w:hAnsi="Arial" w:cs="Arial"/>
        </w:rPr>
        <w:t>St</w:t>
      </w:r>
      <w:r w:rsidRPr="00412F8E" w:rsidR="00715942">
        <w:rPr>
          <w:rFonts w:ascii="Arial" w:hAnsi="Arial" w:cs="Arial"/>
        </w:rPr>
        <w:t>-</w:t>
      </w:r>
      <w:r w:rsidRPr="00412F8E" w:rsidR="008C1258">
        <w:rPr>
          <w:rFonts w:ascii="Arial" w:hAnsi="Arial" w:cs="Arial"/>
        </w:rPr>
        <w:t>103/2025-</w:t>
      </w:r>
      <w:r w:rsidR="004A6FB2">
        <w:rPr>
          <w:rFonts w:ascii="Arial" w:hAnsi="Arial" w:cs="Arial"/>
        </w:rPr>
        <w:t>30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ZAPISNIK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(ispitno ročište)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</w:p>
    <w:p w:rsidRPr="00412F8E" w:rsidR="00956109" w:rsidP="001C71D3" w:rsidRDefault="0011200B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o</w:t>
      </w:r>
      <w:r w:rsidRPr="00412F8E" w:rsidR="00956109">
        <w:rPr>
          <w:rFonts w:ascii="Arial" w:hAnsi="Arial" w:cs="Arial"/>
        </w:rPr>
        <w:t xml:space="preserve">držano </w:t>
      </w:r>
      <w:r w:rsidRPr="00412F8E" w:rsidR="008C1258">
        <w:rPr>
          <w:rFonts w:ascii="Arial" w:hAnsi="Arial" w:cs="Arial"/>
        </w:rPr>
        <w:t>11. kolovoza</w:t>
      </w:r>
      <w:r w:rsidRPr="00412F8E" w:rsidR="009A32EC">
        <w:rPr>
          <w:rFonts w:ascii="Arial" w:hAnsi="Arial" w:cs="Arial"/>
        </w:rPr>
        <w:t xml:space="preserve"> 2025.</w:t>
      </w:r>
      <w:r w:rsidRPr="00412F8E">
        <w:rPr>
          <w:rFonts w:ascii="Arial" w:hAnsi="Arial" w:cs="Arial"/>
        </w:rPr>
        <w:t xml:space="preserve"> </w:t>
      </w:r>
      <w:r w:rsidRPr="00412F8E" w:rsidR="00956109">
        <w:rPr>
          <w:rFonts w:ascii="Arial" w:hAnsi="Arial" w:cs="Arial"/>
        </w:rPr>
        <w:t xml:space="preserve">na Trgovačkom sudu u Pazinu, 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u </w:t>
      </w:r>
      <w:r w:rsidRPr="00412F8E" w:rsidR="00715942">
        <w:rPr>
          <w:rFonts w:ascii="Arial" w:hAnsi="Arial" w:cs="Arial"/>
        </w:rPr>
        <w:t xml:space="preserve">stečajnom postupku nad dužnikom </w:t>
      </w:r>
      <w:r w:rsidRPr="00412F8E" w:rsidR="008C1258">
        <w:rPr>
          <w:rFonts w:ascii="Arial" w:hAnsi="Arial" w:cs="Arial"/>
        </w:rPr>
        <w:t>TV ISTRA d.o.o. u stečaju, OIB 14731276098, Trg Pod lipom 1, Pazin</w:t>
      </w:r>
      <w:r w:rsidRPr="00412F8E" w:rsidR="009A32EC">
        <w:rPr>
          <w:rFonts w:ascii="Arial" w:hAnsi="Arial" w:cs="Arial"/>
        </w:rPr>
        <w:t xml:space="preserve"> 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</w:p>
    <w:p w:rsidRPr="00412F8E" w:rsidR="00956109" w:rsidP="001C71D3" w:rsidRDefault="00956109">
      <w:pPr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OD SUDA NAZOČNI:</w:t>
      </w:r>
    </w:p>
    <w:p w:rsidRPr="00412F8E" w:rsidR="00956109" w:rsidP="001C71D3" w:rsidRDefault="00956109">
      <w:pPr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Damir Rabar, stečajni sudac</w:t>
      </w:r>
    </w:p>
    <w:p w:rsidRPr="00412F8E" w:rsidR="00956109" w:rsidP="001C71D3" w:rsidRDefault="004A6F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Jeromela</w:t>
      </w:r>
      <w:r w:rsidRPr="00412F8E" w:rsidR="00956109">
        <w:rPr>
          <w:rFonts w:ascii="Arial" w:hAnsi="Arial" w:cs="Arial"/>
        </w:rPr>
        <w:t>, zapisničar</w:t>
      </w:r>
    </w:p>
    <w:p w:rsidRPr="00412F8E" w:rsidR="00956109" w:rsidP="001C71D3" w:rsidRDefault="00956109">
      <w:pPr>
        <w:jc w:val="both"/>
        <w:rPr>
          <w:rFonts w:ascii="Arial" w:hAnsi="Arial" w:cs="Arial"/>
        </w:rPr>
      </w:pPr>
    </w:p>
    <w:p w:rsidRPr="00412F8E" w:rsidR="00956109" w:rsidP="001C71D3" w:rsidRDefault="00956109">
      <w:pPr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Početak u </w:t>
      </w:r>
      <w:r w:rsidRPr="00412F8E" w:rsidR="008C1258">
        <w:rPr>
          <w:rFonts w:ascii="Arial" w:hAnsi="Arial" w:cs="Arial"/>
        </w:rPr>
        <w:t>12</w:t>
      </w:r>
      <w:r w:rsidRPr="00412F8E" w:rsidR="00715942">
        <w:rPr>
          <w:rFonts w:ascii="Arial" w:hAnsi="Arial" w:cs="Arial"/>
        </w:rPr>
        <w:t>:00</w:t>
      </w:r>
      <w:r w:rsidRPr="00412F8E">
        <w:rPr>
          <w:rFonts w:ascii="Arial" w:hAnsi="Arial" w:cs="Arial"/>
        </w:rPr>
        <w:t xml:space="preserve"> sati. Ročište je javno.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</w:p>
    <w:p w:rsidR="00787DAD" w:rsidP="001C71D3" w:rsidRDefault="00956109">
      <w:pPr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ab/>
        <w:t>Utvrđuje se da su na današnje ročište pristupili:</w:t>
      </w:r>
      <w:r w:rsidR="00A70DC4">
        <w:rPr>
          <w:rFonts w:ascii="Arial" w:hAnsi="Arial" w:cs="Arial"/>
        </w:rPr>
        <w:t xml:space="preserve"> </w:t>
      </w:r>
    </w:p>
    <w:p w:rsidR="00787DAD" w:rsidP="00787DAD" w:rsidRDefault="00787DAD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Lidija Lesar</w:t>
      </w:r>
    </w:p>
    <w:p w:rsidR="00956109" w:rsidP="00787DAD" w:rsidRDefault="00A70DC4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787DAD">
        <w:rPr>
          <w:rFonts w:ascii="Arial" w:hAnsi="Arial" w:cs="Arial"/>
        </w:rPr>
        <w:t>za Hrvatski zavod za zapošljavanje punomoćnik Goran Matić, pre</w:t>
      </w:r>
      <w:r w:rsidR="009705BA">
        <w:rPr>
          <w:rFonts w:ascii="Arial" w:hAnsi="Arial" w:cs="Arial"/>
        </w:rPr>
        <w:t>ma punomoći koju predaje u spis</w:t>
      </w:r>
    </w:p>
    <w:p w:rsidR="00787DAD" w:rsidP="00787DAD" w:rsidRDefault="00787DAD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787DAD">
        <w:rPr>
          <w:rFonts w:ascii="Arial" w:hAnsi="Arial" w:cs="Arial"/>
        </w:rPr>
        <w:t>Odašiljači i veze d.o.o., Zagreb</w:t>
      </w:r>
      <w:r>
        <w:rPr>
          <w:rFonts w:ascii="Arial" w:hAnsi="Arial" w:cs="Arial"/>
        </w:rPr>
        <w:t>, punomoćnica Tanja Buđak</w:t>
      </w:r>
    </w:p>
    <w:p w:rsidRPr="00787DAD" w:rsidR="00787DAD" w:rsidP="00787DAD" w:rsidRDefault="00787DAD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REPUBLIKU HRVATSKU, punomoćnica Dunja Kalčić, </w:t>
      </w:r>
      <w:r w:rsidRPr="00787DAD">
        <w:rPr>
          <w:rFonts w:ascii="Arial" w:hAnsi="Arial" w:cs="Arial"/>
        </w:rPr>
        <w:t>prema punomoći</w:t>
      </w:r>
      <w:r>
        <w:rPr>
          <w:rFonts w:ascii="Arial" w:hAnsi="Arial" w:cs="Arial"/>
        </w:rPr>
        <w:t xml:space="preserve"> dostavljenoj u spis</w:t>
      </w:r>
    </w:p>
    <w:p w:rsidRPr="00412F8E" w:rsidR="00956109" w:rsidP="001C71D3" w:rsidRDefault="00956109">
      <w:pPr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412F8E">
        <w:rPr>
          <w:rFonts w:ascii="Arial" w:hAnsi="Arial" w:cs="Arial"/>
          <w:bCs/>
        </w:rPr>
        <w:t>(čl. 265. st. 4. SZ</w:t>
      </w:r>
      <w:r w:rsidRPr="00412F8E">
        <w:rPr>
          <w:rFonts w:ascii="Arial" w:hAnsi="Arial" w:cs="Arial"/>
        </w:rPr>
        <w:t>).</w:t>
      </w: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412F8E">
        <w:rPr>
          <w:rFonts w:ascii="Arial" w:hAnsi="Arial" w:cs="Arial"/>
          <w:bCs/>
        </w:rPr>
        <w:t>(čl. 260. st.</w:t>
      </w:r>
      <w:r w:rsidRPr="00412F8E">
        <w:rPr>
          <w:rFonts w:ascii="Arial" w:hAnsi="Arial" w:cs="Arial"/>
        </w:rPr>
        <w:t xml:space="preserve"> </w:t>
      </w:r>
      <w:r w:rsidRPr="00412F8E">
        <w:rPr>
          <w:rFonts w:ascii="Arial" w:hAnsi="Arial" w:cs="Arial"/>
          <w:bCs/>
        </w:rPr>
        <w:t>3. i 4. SZ)</w:t>
      </w:r>
      <w:r w:rsidRPr="00412F8E">
        <w:rPr>
          <w:rFonts w:ascii="Arial" w:hAnsi="Arial" w:cs="Arial"/>
        </w:rPr>
        <w:t>.</w:t>
      </w: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412F8E" w:rsidR="00956109" w:rsidP="001C71D3" w:rsidRDefault="00DB268D">
      <w:pPr>
        <w:ind w:firstLine="720"/>
        <w:jc w:val="both"/>
        <w:rPr>
          <w:rFonts w:ascii="Arial" w:hAnsi="Arial" w:cs="Arial"/>
          <w:bCs/>
        </w:rPr>
      </w:pPr>
      <w:r w:rsidRPr="00412F8E">
        <w:rPr>
          <w:rFonts w:ascii="Arial" w:hAnsi="Arial" w:cs="Arial"/>
        </w:rPr>
        <w:t>Stečajni sudac ukazuje stečajnom</w:t>
      </w:r>
      <w:r w:rsidRPr="00412F8E" w:rsidR="00956109">
        <w:rPr>
          <w:rFonts w:ascii="Arial" w:hAnsi="Arial" w:cs="Arial"/>
        </w:rPr>
        <w:t xml:space="preserve"> upravitel</w:t>
      </w:r>
      <w:r w:rsidRPr="00412F8E" w:rsidR="0011200B">
        <w:rPr>
          <w:rFonts w:ascii="Arial" w:hAnsi="Arial" w:cs="Arial"/>
        </w:rPr>
        <w:t>j</w:t>
      </w:r>
      <w:r w:rsidRPr="00412F8E">
        <w:rPr>
          <w:rFonts w:ascii="Arial" w:hAnsi="Arial" w:cs="Arial"/>
        </w:rPr>
        <w:t>u</w:t>
      </w:r>
      <w:r w:rsidRPr="00412F8E" w:rsidR="00956109">
        <w:rPr>
          <w:rFonts w:ascii="Arial" w:hAnsi="Arial" w:cs="Arial"/>
        </w:rPr>
        <w:t xml:space="preserve"> na nje</w:t>
      </w:r>
      <w:r w:rsidRPr="00412F8E">
        <w:rPr>
          <w:rFonts w:ascii="Arial" w:hAnsi="Arial" w:cs="Arial"/>
        </w:rPr>
        <w:t>govu</w:t>
      </w:r>
      <w:r w:rsidRPr="00412F8E" w:rsidR="00956109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8">
        <w:r w:rsidRPr="00412F8E" w:rsidR="00956109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412F8E" w:rsidR="00956109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412F8E" w:rsidR="00956109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412F8E" w:rsidR="0011200B">
        <w:rPr>
          <w:rFonts w:ascii="Arial" w:hAnsi="Arial" w:cs="Arial"/>
        </w:rPr>
        <w:t xml:space="preserve"> zakona</w:t>
      </w:r>
      <w:r w:rsidRPr="00412F8E" w:rsidR="00956109">
        <w:rPr>
          <w:rFonts w:ascii="Arial" w:hAnsi="Arial" w:cs="Arial"/>
          <w:bCs/>
        </w:rPr>
        <w:t>.</w:t>
      </w: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Utvrđuje se da je poziv vjerovnicima za današnje ispitno ročište javno priopćen i objavljen na e-oglasnoj ploči sudova od </w:t>
      </w:r>
      <w:r w:rsidRPr="00412F8E" w:rsidR="008C1258">
        <w:rPr>
          <w:rFonts w:ascii="Arial" w:hAnsi="Arial" w:cs="Arial"/>
        </w:rPr>
        <w:t>30. travnja</w:t>
      </w:r>
      <w:r w:rsidRPr="00412F8E" w:rsidR="002E33DB">
        <w:rPr>
          <w:rFonts w:ascii="Arial" w:hAnsi="Arial" w:cs="Arial"/>
        </w:rPr>
        <w:t xml:space="preserve"> </w:t>
      </w:r>
      <w:r w:rsidRPr="00412F8E" w:rsidR="009A32EC">
        <w:rPr>
          <w:rFonts w:ascii="Arial" w:hAnsi="Arial" w:cs="Arial"/>
        </w:rPr>
        <w:t xml:space="preserve">2025. </w:t>
      </w:r>
      <w:r w:rsidRPr="00412F8E">
        <w:rPr>
          <w:rFonts w:ascii="Arial" w:hAnsi="Arial" w:cs="Arial"/>
        </w:rPr>
        <w:t>Utv</w:t>
      </w:r>
      <w:r w:rsidRPr="00412F8E" w:rsidR="00CC7007">
        <w:rPr>
          <w:rFonts w:ascii="Arial" w:hAnsi="Arial" w:cs="Arial"/>
        </w:rPr>
        <w:t xml:space="preserve">rđuje se da </w:t>
      </w:r>
      <w:r w:rsidRPr="00412F8E" w:rsidR="00F80D13">
        <w:rPr>
          <w:rFonts w:ascii="Arial" w:hAnsi="Arial" w:cs="Arial"/>
        </w:rPr>
        <w:t>je</w:t>
      </w:r>
      <w:r w:rsidRPr="00412F8E" w:rsidR="00CC7007">
        <w:rPr>
          <w:rFonts w:ascii="Arial" w:hAnsi="Arial" w:cs="Arial"/>
        </w:rPr>
        <w:t xml:space="preserve"> pristigl</w:t>
      </w:r>
      <w:r w:rsidRPr="00412F8E" w:rsidR="00F80D13">
        <w:rPr>
          <w:rFonts w:ascii="Arial" w:hAnsi="Arial" w:cs="Arial"/>
        </w:rPr>
        <w:t xml:space="preserve">o </w:t>
      </w:r>
      <w:r w:rsidRPr="00412F8E" w:rsidR="008C1258">
        <w:rPr>
          <w:rFonts w:ascii="Arial" w:hAnsi="Arial" w:cs="Arial"/>
        </w:rPr>
        <w:t>16</w:t>
      </w:r>
      <w:r w:rsidRPr="00412F8E" w:rsidR="00147BC3">
        <w:rPr>
          <w:rFonts w:ascii="Arial" w:hAnsi="Arial" w:cs="Arial"/>
        </w:rPr>
        <w:t xml:space="preserve"> </w:t>
      </w:r>
      <w:r w:rsidRPr="00412F8E" w:rsidR="006C3587">
        <w:rPr>
          <w:rFonts w:ascii="Arial" w:hAnsi="Arial" w:cs="Arial"/>
        </w:rPr>
        <w:t>prijav</w:t>
      </w:r>
      <w:r w:rsidRPr="00412F8E" w:rsidR="008C1258">
        <w:rPr>
          <w:rFonts w:ascii="Arial" w:hAnsi="Arial" w:cs="Arial"/>
        </w:rPr>
        <w:t>a</w:t>
      </w:r>
      <w:r w:rsidRPr="00412F8E" w:rsidR="000857F6">
        <w:rPr>
          <w:rFonts w:ascii="Arial" w:hAnsi="Arial" w:cs="Arial"/>
        </w:rPr>
        <w:t xml:space="preserve"> tražbina</w:t>
      </w:r>
      <w:r w:rsidRPr="00412F8E">
        <w:rPr>
          <w:rFonts w:ascii="Arial" w:hAnsi="Arial" w:cs="Arial"/>
        </w:rPr>
        <w:t>.</w:t>
      </w:r>
    </w:p>
    <w:p w:rsidRPr="00412F8E" w:rsidR="00956109" w:rsidP="001C71D3" w:rsidRDefault="00956109">
      <w:pPr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Prelazi se na ispitivanje prijavljene tražbine:</w:t>
      </w: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412F8E" w:rsidR="00715942" w:rsidP="00715942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PRIJAVE TRAŽBINA I</w:t>
      </w:r>
      <w:r w:rsidRPr="00412F8E" w:rsidR="00715942">
        <w:rPr>
          <w:rFonts w:ascii="Arial" w:hAnsi="Arial" w:cs="Arial"/>
        </w:rPr>
        <w:t>. VIŠEG ISPLATNOG REDA:</w:t>
      </w:r>
    </w:p>
    <w:p w:rsidRPr="00412F8E" w:rsidR="00715942" w:rsidP="00715942" w:rsidRDefault="00715942">
      <w:pPr>
        <w:ind w:firstLine="708"/>
        <w:jc w:val="both"/>
        <w:rPr>
          <w:rFonts w:ascii="Arial" w:hAnsi="Arial" w:cs="Arial"/>
        </w:rPr>
      </w:pPr>
    </w:p>
    <w:p w:rsidRPr="00412F8E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lastRenderedPageBreak/>
        <w:t xml:space="preserve">1. REPUBLIKA HRVATSKA, MINISTARSTVO FINANCIJA, POREZNA UPRAVA, OIB </w:t>
      </w:r>
      <w:r w:rsidRPr="00412F8E" w:rsidR="00782CD3">
        <w:rPr>
          <w:rFonts w:ascii="Arial" w:hAnsi="Arial" w:cs="Arial"/>
        </w:rPr>
        <w:t>18683136487</w:t>
      </w:r>
      <w:r w:rsidRPr="00412F8E">
        <w:rPr>
          <w:rFonts w:ascii="Arial" w:hAnsi="Arial" w:cs="Arial"/>
        </w:rPr>
        <w:t xml:space="preserve">, Katančićeva 5, Zagreb, prijavio je tražbinu u iznosu od </w:t>
      </w:r>
      <w:r w:rsidRPr="00412F8E" w:rsidR="00782CD3">
        <w:rPr>
          <w:rFonts w:ascii="Arial" w:hAnsi="Arial" w:cs="Arial"/>
        </w:rPr>
        <w:t>403.980,03</w:t>
      </w:r>
      <w:r w:rsidRPr="00412F8E">
        <w:rPr>
          <w:rFonts w:ascii="Arial" w:hAnsi="Arial" w:cs="Arial"/>
        </w:rPr>
        <w:t xml:space="preserve"> eura s osnova </w:t>
      </w:r>
      <w:r w:rsidRPr="00412F8E" w:rsidR="00782CD3">
        <w:rPr>
          <w:rFonts w:ascii="Arial" w:hAnsi="Arial" w:cs="Arial"/>
        </w:rPr>
        <w:t xml:space="preserve">poreza i doprinosa iz radnog odnosa. </w:t>
      </w:r>
      <w:r w:rsidRPr="00412F8E" w:rsidR="00EB7D61">
        <w:rPr>
          <w:rFonts w:ascii="Arial" w:hAnsi="Arial" w:cs="Arial"/>
        </w:rPr>
        <w:t xml:space="preserve"> </w:t>
      </w:r>
      <w:r w:rsidRPr="00412F8E">
        <w:rPr>
          <w:rFonts w:ascii="Arial" w:hAnsi="Arial" w:cs="Arial"/>
        </w:rPr>
        <w:t xml:space="preserve">  </w:t>
      </w:r>
    </w:p>
    <w:p w:rsidRPr="00412F8E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Pr="00412F8E" w:rsidR="00782CD3">
        <w:rPr>
          <w:rFonts w:ascii="Arial" w:hAnsi="Arial" w:cs="Arial"/>
        </w:rPr>
        <w:t xml:space="preserve">403.980,03 </w:t>
      </w:r>
      <w:r w:rsidRPr="00412F8E">
        <w:rPr>
          <w:rFonts w:ascii="Arial" w:hAnsi="Arial" w:cs="Arial"/>
        </w:rPr>
        <w:t xml:space="preserve">eura, te se razvrstava u I. viši isplatni red tražbina. 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2. </w:t>
      </w:r>
      <w:r w:rsidRPr="00412F8E" w:rsidR="006005E8">
        <w:rPr>
          <w:rFonts w:ascii="Arial" w:hAnsi="Arial" w:cs="Arial"/>
        </w:rPr>
        <w:t>VELJKO PAĆELAT, OIB 88586168814, Trg slobode 1a, Pazin</w:t>
      </w:r>
      <w:r w:rsidRPr="00412F8E">
        <w:rPr>
          <w:rFonts w:ascii="Arial" w:hAnsi="Arial" w:cs="Arial"/>
        </w:rPr>
        <w:t xml:space="preserve">, prijavio je tražbinu u iznosu od </w:t>
      </w:r>
      <w:r w:rsidRPr="00412F8E" w:rsidR="006005E8">
        <w:rPr>
          <w:rFonts w:ascii="Arial" w:hAnsi="Arial" w:cs="Arial"/>
        </w:rPr>
        <w:t>11.362,82</w:t>
      </w:r>
      <w:r w:rsidRPr="00412F8E">
        <w:rPr>
          <w:rFonts w:ascii="Arial" w:hAnsi="Arial" w:cs="Arial"/>
        </w:rPr>
        <w:t xml:space="preserve"> eura s osnova </w:t>
      </w:r>
      <w:r w:rsidRPr="00412F8E" w:rsidR="006005E8">
        <w:rPr>
          <w:rFonts w:ascii="Arial" w:hAnsi="Arial" w:cs="Arial"/>
        </w:rPr>
        <w:t>neisplaćenih plaća.</w:t>
      </w:r>
      <w:r w:rsidRPr="00412F8E">
        <w:rPr>
          <w:rFonts w:ascii="Arial" w:hAnsi="Arial" w:cs="Arial"/>
        </w:rPr>
        <w:t xml:space="preserve">    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Pr="00412F8E" w:rsidR="006005E8">
        <w:rPr>
          <w:rFonts w:ascii="Arial" w:hAnsi="Arial" w:cs="Arial"/>
        </w:rPr>
        <w:t xml:space="preserve">11.362,82 eura, te se razvrstava u </w:t>
      </w:r>
      <w:r w:rsidRPr="00412F8E">
        <w:rPr>
          <w:rFonts w:ascii="Arial" w:hAnsi="Arial" w:cs="Arial"/>
        </w:rPr>
        <w:t xml:space="preserve">I. viši isplatni red tražbina. </w:t>
      </w:r>
    </w:p>
    <w:p w:rsidRPr="00412F8E" w:rsidR="00782CD3" w:rsidP="00715942" w:rsidRDefault="00782CD3">
      <w:pPr>
        <w:ind w:firstLine="708"/>
        <w:jc w:val="both"/>
        <w:rPr>
          <w:rFonts w:ascii="Arial" w:hAnsi="Arial" w:cs="Arial"/>
        </w:rPr>
      </w:pPr>
    </w:p>
    <w:p w:rsidRPr="00412F8E" w:rsidR="00782CD3" w:rsidP="00782CD3" w:rsidRDefault="006005E8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3. ELVIJA ČEH PAĆELAT, OIB 05930779286, Trg slobode 1a, Pazin,</w:t>
      </w:r>
      <w:r w:rsidRPr="00412F8E" w:rsidR="00782CD3">
        <w:rPr>
          <w:rFonts w:ascii="Arial" w:hAnsi="Arial" w:cs="Arial"/>
        </w:rPr>
        <w:t xml:space="preserve"> prijavio je tražbinu u iznosu od </w:t>
      </w:r>
      <w:r w:rsidRPr="00412F8E">
        <w:rPr>
          <w:rFonts w:ascii="Arial" w:hAnsi="Arial" w:cs="Arial"/>
        </w:rPr>
        <w:t>18.562,38</w:t>
      </w:r>
      <w:r w:rsidRPr="00412F8E" w:rsidR="00782CD3">
        <w:rPr>
          <w:rFonts w:ascii="Arial" w:hAnsi="Arial" w:cs="Arial"/>
        </w:rPr>
        <w:t xml:space="preserve"> eura s osnova </w:t>
      </w:r>
      <w:r w:rsidRPr="00412F8E">
        <w:rPr>
          <w:rFonts w:ascii="Arial" w:hAnsi="Arial" w:cs="Arial"/>
        </w:rPr>
        <w:t xml:space="preserve">neisplaćenih plaća.    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Pr="00412F8E" w:rsidR="006005E8">
        <w:rPr>
          <w:rFonts w:ascii="Arial" w:hAnsi="Arial" w:cs="Arial"/>
        </w:rPr>
        <w:t xml:space="preserve">18.562,38 </w:t>
      </w:r>
      <w:r w:rsidRPr="00412F8E">
        <w:rPr>
          <w:rFonts w:ascii="Arial" w:hAnsi="Arial" w:cs="Arial"/>
        </w:rPr>
        <w:t xml:space="preserve">eura, te se razvrstava u I. viši isplatni red tražbina. </w:t>
      </w:r>
    </w:p>
    <w:p w:rsidRPr="00412F8E" w:rsidR="00782CD3" w:rsidP="00715942" w:rsidRDefault="00782CD3">
      <w:pPr>
        <w:ind w:firstLine="708"/>
        <w:jc w:val="both"/>
        <w:rPr>
          <w:rFonts w:ascii="Arial" w:hAnsi="Arial" w:cs="Arial"/>
        </w:rPr>
      </w:pPr>
    </w:p>
    <w:p w:rsidRPr="00412F8E" w:rsidR="00782CD3" w:rsidP="00782CD3" w:rsidRDefault="006005E8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4. ANA PISAK, OIB 87736827825, Klarići 28, Buzet</w:t>
      </w:r>
      <w:r w:rsidRPr="00412F8E" w:rsidR="00782CD3">
        <w:rPr>
          <w:rFonts w:ascii="Arial" w:hAnsi="Arial" w:cs="Arial"/>
        </w:rPr>
        <w:t xml:space="preserve">, prijavio je tražbinu u iznosu od </w:t>
      </w:r>
      <w:r w:rsidRPr="00412F8E">
        <w:rPr>
          <w:rFonts w:ascii="Arial" w:hAnsi="Arial" w:cs="Arial"/>
        </w:rPr>
        <w:t>10.294,12</w:t>
      </w:r>
      <w:r w:rsidRPr="00412F8E" w:rsidR="00782CD3">
        <w:rPr>
          <w:rFonts w:ascii="Arial" w:hAnsi="Arial" w:cs="Arial"/>
        </w:rPr>
        <w:t xml:space="preserve"> eura s osnova </w:t>
      </w:r>
      <w:r w:rsidRPr="00412F8E">
        <w:rPr>
          <w:rFonts w:ascii="Arial" w:hAnsi="Arial" w:cs="Arial"/>
        </w:rPr>
        <w:t xml:space="preserve">neisplaćene plaće i otpremnine. </w:t>
      </w:r>
      <w:r w:rsidRPr="00412F8E" w:rsidR="00782CD3">
        <w:rPr>
          <w:rFonts w:ascii="Arial" w:hAnsi="Arial" w:cs="Arial"/>
        </w:rPr>
        <w:t xml:space="preserve">    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Pr="00412F8E" w:rsidR="006005E8">
        <w:rPr>
          <w:rFonts w:ascii="Arial" w:hAnsi="Arial" w:cs="Arial"/>
        </w:rPr>
        <w:t xml:space="preserve">10.294,12 </w:t>
      </w:r>
      <w:r w:rsidRPr="00412F8E">
        <w:rPr>
          <w:rFonts w:ascii="Arial" w:hAnsi="Arial" w:cs="Arial"/>
        </w:rPr>
        <w:t xml:space="preserve">eura, te se razvrstava u I. viši isplatni red tražbina. </w:t>
      </w:r>
    </w:p>
    <w:p w:rsidRPr="00412F8E" w:rsidR="00782CD3" w:rsidP="00715942" w:rsidRDefault="00782CD3">
      <w:pPr>
        <w:ind w:firstLine="708"/>
        <w:jc w:val="both"/>
        <w:rPr>
          <w:rFonts w:ascii="Arial" w:hAnsi="Arial" w:cs="Arial"/>
        </w:rPr>
      </w:pPr>
    </w:p>
    <w:p w:rsidRPr="00412F8E" w:rsidR="00782CD3" w:rsidP="00782CD3" w:rsidRDefault="006005E8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5. PREDRAG ĐORĐEVIĆ, OIB 88667158246, Gornje Prekrižje 40B, Zagreb,</w:t>
      </w:r>
      <w:r w:rsidRPr="00412F8E" w:rsidR="00782CD3">
        <w:rPr>
          <w:rFonts w:ascii="Arial" w:hAnsi="Arial" w:cs="Arial"/>
        </w:rPr>
        <w:t xml:space="preserve"> prijavio je tražbinu u iznosu od </w:t>
      </w:r>
      <w:r w:rsidRPr="00412F8E">
        <w:rPr>
          <w:rFonts w:ascii="Arial" w:hAnsi="Arial" w:cs="Arial"/>
        </w:rPr>
        <w:t>10.061,34</w:t>
      </w:r>
      <w:r w:rsidRPr="00412F8E" w:rsidR="00782CD3">
        <w:rPr>
          <w:rFonts w:ascii="Arial" w:hAnsi="Arial" w:cs="Arial"/>
        </w:rPr>
        <w:t xml:space="preserve"> eura s osnova </w:t>
      </w:r>
      <w:r w:rsidRPr="00412F8E">
        <w:rPr>
          <w:rFonts w:ascii="Arial" w:hAnsi="Arial" w:cs="Arial"/>
        </w:rPr>
        <w:t xml:space="preserve">preuzimanja ispunjenja obveze TV ISTRA d.o.o. prema AORT-u. 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782CD3" w:rsidP="00782CD3" w:rsidRDefault="00782CD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Pr="00412F8E" w:rsidR="006005E8">
        <w:rPr>
          <w:rFonts w:ascii="Arial" w:hAnsi="Arial" w:cs="Arial"/>
        </w:rPr>
        <w:t xml:space="preserve">10.061,34 </w:t>
      </w:r>
      <w:r w:rsidRPr="00412F8E">
        <w:rPr>
          <w:rFonts w:ascii="Arial" w:hAnsi="Arial" w:cs="Arial"/>
        </w:rPr>
        <w:t xml:space="preserve">eura, te se razvrstava u I. viši isplatni red tražbina. </w:t>
      </w:r>
    </w:p>
    <w:p w:rsidRPr="00412F8E" w:rsidR="006005E8" w:rsidP="00782CD3" w:rsidRDefault="006005E8">
      <w:pPr>
        <w:ind w:firstLine="708"/>
        <w:jc w:val="both"/>
        <w:rPr>
          <w:rFonts w:ascii="Arial" w:hAnsi="Arial" w:cs="Arial"/>
        </w:rPr>
      </w:pPr>
    </w:p>
    <w:p w:rsidRPr="00412F8E" w:rsidR="006005E8" w:rsidP="006005E8" w:rsidRDefault="006005E8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PRIJAVE TRAŽBINA II. VIŠEG ISPLATNOG REDA:</w:t>
      </w:r>
    </w:p>
    <w:p w:rsidRPr="00412F8E" w:rsidR="006005E8" w:rsidP="00782CD3" w:rsidRDefault="006005E8">
      <w:pPr>
        <w:ind w:firstLine="708"/>
        <w:jc w:val="both"/>
        <w:rPr>
          <w:rFonts w:ascii="Arial" w:hAnsi="Arial" w:cs="Arial"/>
        </w:rPr>
      </w:pPr>
    </w:p>
    <w:p w:rsidRPr="00412F8E" w:rsidR="009A32EC" w:rsidP="001C71D3" w:rsidRDefault="006005E8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1. A1 Hrvatska d.o.o., OIB 29524210204, Vrtni put 1, Zagreb,</w:t>
      </w:r>
      <w:r w:rsidRPr="00412F8E" w:rsidR="0087072A">
        <w:rPr>
          <w:rFonts w:ascii="Arial" w:hAnsi="Arial" w:cs="Arial"/>
        </w:rPr>
        <w:t xml:space="preserve"> </w:t>
      </w:r>
      <w:r w:rsidRPr="00412F8E" w:rsidR="00711590">
        <w:rPr>
          <w:rFonts w:ascii="Arial" w:hAnsi="Arial" w:cs="Arial"/>
        </w:rPr>
        <w:t xml:space="preserve"> </w:t>
      </w:r>
      <w:r w:rsidRPr="00412F8E" w:rsidR="009A32EC">
        <w:rPr>
          <w:rFonts w:ascii="Arial" w:hAnsi="Arial" w:cs="Arial"/>
        </w:rPr>
        <w:t xml:space="preserve">prijavio je tražbinu u iznosu od </w:t>
      </w:r>
      <w:r w:rsidRPr="00412F8E" w:rsidR="00FF10AD">
        <w:rPr>
          <w:rFonts w:ascii="Arial" w:hAnsi="Arial" w:cs="Arial"/>
        </w:rPr>
        <w:t>6.181,47</w:t>
      </w:r>
      <w:r w:rsidRPr="00412F8E" w:rsidR="009A32EC">
        <w:rPr>
          <w:rFonts w:ascii="Arial" w:hAnsi="Arial" w:cs="Arial"/>
        </w:rPr>
        <w:t xml:space="preserve"> eura s osnova </w:t>
      </w:r>
      <w:r w:rsidRPr="00412F8E" w:rsidR="00FF10AD">
        <w:rPr>
          <w:rFonts w:ascii="Arial" w:hAnsi="Arial" w:cs="Arial"/>
        </w:rPr>
        <w:t>rješenja o ovrsi javnog bilježnika Denisa Krajcara Ovrv-5535/2019 od 11. prosinca 2019.</w:t>
      </w:r>
      <w:r w:rsidRPr="00412F8E" w:rsidR="00F80D13">
        <w:rPr>
          <w:rFonts w:ascii="Arial" w:hAnsi="Arial" w:cs="Arial"/>
        </w:rPr>
        <w:t xml:space="preserve"> </w:t>
      </w:r>
      <w:r w:rsidRPr="00412F8E" w:rsidR="003B0F8D">
        <w:rPr>
          <w:rFonts w:ascii="Arial" w:hAnsi="Arial" w:cs="Arial"/>
        </w:rPr>
        <w:t xml:space="preserve"> </w:t>
      </w:r>
    </w:p>
    <w:p w:rsidRPr="00412F8E" w:rsidR="00F80D13" w:rsidP="00F80D13" w:rsidRDefault="00F80D1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80D13" w:rsidP="00F80D13" w:rsidRDefault="00F80D1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80D13" w:rsidP="00F80D13" w:rsidRDefault="00F80D13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Pr="00412F8E" w:rsidR="00FF10AD">
        <w:rPr>
          <w:rFonts w:ascii="Arial" w:hAnsi="Arial" w:cs="Arial"/>
        </w:rPr>
        <w:t xml:space="preserve">6.181,47 </w:t>
      </w:r>
      <w:r w:rsidRPr="00412F8E">
        <w:rPr>
          <w:rFonts w:ascii="Arial" w:hAnsi="Arial" w:cs="Arial"/>
        </w:rPr>
        <w:t xml:space="preserve">eura, te se razvrstava u II. viši isplatni red tražbina. </w:t>
      </w:r>
    </w:p>
    <w:p w:rsidRPr="00412F8E" w:rsidR="00FF10AD" w:rsidP="00F80D13" w:rsidRDefault="00FF10AD">
      <w:pPr>
        <w:ind w:firstLine="708"/>
        <w:jc w:val="both"/>
        <w:rPr>
          <w:rFonts w:ascii="Arial" w:hAnsi="Arial" w:cs="Arial"/>
        </w:rPr>
      </w:pP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2. ISTARSKA KREDITNA BANKA UMAG d.d., OIB 65723536010, Ulica Ernesta Miloša 1, Umag,  prijavio je tražbinu u iznosu od </w:t>
      </w:r>
      <w:r w:rsidR="007307D2">
        <w:rPr>
          <w:rFonts w:ascii="Arial" w:hAnsi="Arial" w:cs="Arial"/>
        </w:rPr>
        <w:t>5</w:t>
      </w:r>
      <w:r w:rsidRPr="00412F8E">
        <w:rPr>
          <w:rFonts w:ascii="Arial" w:hAnsi="Arial" w:cs="Arial"/>
        </w:rPr>
        <w:t xml:space="preserve">98,14 eura s osnova ugovora o transakcijskom računu od 14. studenog 2012., izvoda iz poslovnih knjiga i kopije računa.  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</w:t>
      </w:r>
      <w:r w:rsidR="007307D2">
        <w:rPr>
          <w:rFonts w:ascii="Arial" w:hAnsi="Arial" w:cs="Arial"/>
        </w:rPr>
        <w:t>5</w:t>
      </w:r>
      <w:r w:rsidRPr="00412F8E">
        <w:rPr>
          <w:rFonts w:ascii="Arial" w:hAnsi="Arial" w:cs="Arial"/>
        </w:rPr>
        <w:t xml:space="preserve">98,14 eura, te se razvrstava u II. viši isplatni red tražbina.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3. HRVATSKI ZAVOD ZA ZAPOŠLJAVANJE, OIB 91547293790, Područni ured Pula, Benediktinske opatije 3, Pula, prijavio je tražbinu u iznosu od 3.948,82 eura s osnova zahtjeva za povrat nepripadno isplaćenih sredstava (Covid 19) nakon revizije, izvoda iz poslovnih knjiga i obračuna kamata.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3.948,82 eura, te se razvrstava u II. viši isplatni red tražbina.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4. AGENCIJA ZA ELEKTRONIČKE MEDIJE, OIB 35237547014, Vatroslava Jagića 31, Zagreb, prijavio je tražbinu u iznosu od 7.722,38 eura s osnova potraživanja za naknadu za rad Agencije temeljem Zakona o elektroničkim medijima i koncesijska naknada temeljem Zakona o koncesijama.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7.722,38 eura, te se razvrstava u II. viši isplatni red tražbina.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5. LARA ŽIVOLIĆ AGAJ, OIB 18175136886, Mutilska ulica 4, Pula, prijavio je tražbinu u iznosu od 3.208,91 eura s osnova presude Općinskog suda u Pazinu P-2363/2019 od 2. veljače 2020. i naknade za provedbu osnove za plaćanje Financijskoj agenciji. 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3.208,91 eura, te se razvrstava u II. viši isplatni red tražbina.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6. FINANCIJSKA AGENCIJA, OIB 85821130368, Ulica grada Vukovara 70, Zagreb, prijavio je tražbinu u iznosu od 6.248,83 eura s osnova naknade za provedbu ovrhe i druge naknade, izvoda iz otvorenih stavaka i obračuna zateznih kamata.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6.248,83 eura, te se razvrstava u II. viši isplatni red tražbina.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7. HEP ELEKTRA d.o.o., OIB 43965974818, Ulica grada Vukovara 37, Zagreb, prijavio je tražbinu u iznosu od 9.427,67 eura s osnova izvoda iz poslovnih knjiga, i pravomoćnog i ovršnog rješenja i presude. 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9.427,67 eura, te se razvrstava u II. viši isplatni red tražbina. </w:t>
      </w:r>
    </w:p>
    <w:p w:rsidRPr="00412F8E" w:rsidR="00FF10AD" w:rsidP="00FF10AD" w:rsidRDefault="00FF10AD">
      <w:pPr>
        <w:ind w:firstLine="708"/>
        <w:jc w:val="both"/>
        <w:rPr>
          <w:rFonts w:ascii="Arial" w:hAnsi="Arial" w:cs="Arial"/>
        </w:rPr>
      </w:pP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8. Odašiljači i veze d.o.o., OIB 88150534338, Ulica grada Vukovara 269d, Zagreb, prijavio je tražbinu u iznosu od 80.680,</w:t>
      </w:r>
      <w:r w:rsidR="009705BA">
        <w:rPr>
          <w:rFonts w:ascii="Arial" w:hAnsi="Arial" w:cs="Arial"/>
        </w:rPr>
        <w:t>32</w:t>
      </w:r>
      <w:r w:rsidRPr="00412F8E">
        <w:rPr>
          <w:rFonts w:ascii="Arial" w:hAnsi="Arial" w:cs="Arial"/>
        </w:rPr>
        <w:t xml:space="preserve"> eura s osnova ugovora o odašiljanju TV programa, izvoda iz poslovnih knjiga i preslika računa.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sudac objavljuje da se tražbina stečajnog vjerovnika smatra utvrđenom u iznosu od 80.680,</w:t>
      </w:r>
      <w:r w:rsidR="009705BA">
        <w:rPr>
          <w:rFonts w:ascii="Arial" w:hAnsi="Arial" w:cs="Arial"/>
        </w:rPr>
        <w:t>32</w:t>
      </w:r>
      <w:r w:rsidRPr="00412F8E">
        <w:rPr>
          <w:rFonts w:ascii="Arial" w:hAnsi="Arial" w:cs="Arial"/>
        </w:rPr>
        <w:t xml:space="preserve"> eura, te se razvrstava u II. viši isplatni red tražbina. </w:t>
      </w:r>
    </w:p>
    <w:p w:rsidRPr="00412F8E" w:rsidR="00FF10AD" w:rsidP="00F80D13" w:rsidRDefault="00FF10AD">
      <w:pPr>
        <w:ind w:firstLine="708"/>
        <w:jc w:val="both"/>
        <w:rPr>
          <w:rFonts w:ascii="Arial" w:hAnsi="Arial" w:cs="Arial"/>
        </w:rPr>
      </w:pP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9. REPUBLIKA HRVATSKA, MINISTARSTVO FINANCIJA, POREZNA UPRAVA, OIB 18683136487, Katančićeva 5, Zagreb, prijavio je tražbinu u iznosu od 140.158,73 eura s osnova PDV-a, poreza i doprinosa po osnovu drugog dohotka, te članarine TZ i HGK. 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140.158,73 eura, te se razvrstava u II. viši isplatni red tražbina.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10. HRVATSKA RADIOTELEVIZIJA, OIB 68419124305, Prisavlje 3, Zagreb, prijavio je tražbinu u iznosu od 3.965,21 eura s osnova Zakona o HRT, računa, rješenja o ovrsi i izvoda iz otvorenih stavki.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3.965,21 eura, te se razvrstava u II. viši isplatni red tražbina.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11. EOS MATRIX d.o.o., OIB 76674680107, Horvatova ulica 82, Zagreb, prijavio je tražbinu u iznosu od 1.738,91 eura s osnova okvirnog ugovora o prodaji i ustupu potraživanja sa HT i TELE 2 d.o.o., izvoda iz poslovnih knjiga i računa.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1.738,91 eura, te se razvrstava u II. viši isplatni red tražbina.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12. CCS CONSULTING d.o.o., OIB 77144436404, Medulićeva 2, Zagreb, prijavio je tražbinu u iznosu od 116.367,83 eura s osnova zajma, kamata po zajmu i preuzimanju ispunjenja. 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Stečajni upravitelj tražbinu priznaje u cijelosti.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nijedan od stečajnih vjerovnika nije osporio tražbinu.</w:t>
      </w:r>
    </w:p>
    <w:p w:rsidRPr="00412F8E" w:rsidR="00412F8E" w:rsidP="00412F8E" w:rsidRDefault="00412F8E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objavljuje da se tražbina stečajnog vjerovnika smatra utvrđenom u iznosu od 116.367,83 eura, te se razvrstava u II. viši isplatni red tražbina. </w:t>
      </w:r>
    </w:p>
    <w:p w:rsidRPr="00412F8E" w:rsidR="009A32EC" w:rsidP="001C71D3" w:rsidRDefault="009A32EC">
      <w:pPr>
        <w:ind w:firstLine="708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Stečajni sudac 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r j e š a v a</w:t>
      </w:r>
    </w:p>
    <w:p w:rsidRPr="00412F8E" w:rsidR="00956109" w:rsidP="001C71D3" w:rsidRDefault="00956109">
      <w:pPr>
        <w:jc w:val="center"/>
        <w:rPr>
          <w:rFonts w:ascii="Arial" w:hAnsi="Arial" w:cs="Arial"/>
        </w:rPr>
      </w:pPr>
    </w:p>
    <w:p w:rsidRPr="00412F8E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Budući su ispitane sve prijavljene tražbine, rješenje o tome u kojem su iznosu i u kojem isplatnom redu utvrđene te o upućivanju u parnicu biti će objavljeno na e-oglasnoj ploči suda (čl. 12. vezano uz čl. 441. st. 2. Stečajnog zakona) te će se dostaviti stečajnom upravitelju i vjerovniku čija je tražbina osporena.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Temeljem čl. 130. st. 4. Stečajnog zakona stečajni sudac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F2427D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r j e š a v a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Spajaju se ispitno i izvještajno ročište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Prelazi se na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F2427D">
      <w:pPr>
        <w:ind w:firstLine="720"/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SKUPŠTINU VJEROVNIKA (IZVJEŠTAJNO ROČIŠTE)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DB268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Utvrđuje se da je stečajn</w:t>
      </w:r>
      <w:r w:rsidRPr="00412F8E" w:rsidR="00711590">
        <w:rPr>
          <w:rFonts w:ascii="Arial" w:hAnsi="Arial" w:cs="Arial"/>
        </w:rPr>
        <w:t>i</w:t>
      </w:r>
      <w:r w:rsidRPr="00412F8E" w:rsidR="00F2427D">
        <w:rPr>
          <w:rFonts w:ascii="Arial" w:hAnsi="Arial" w:cs="Arial"/>
        </w:rPr>
        <w:t xml:space="preserve"> upravitelj podni</w:t>
      </w:r>
      <w:r w:rsidRPr="00412F8E" w:rsidR="00711590">
        <w:rPr>
          <w:rFonts w:ascii="Arial" w:hAnsi="Arial" w:cs="Arial"/>
        </w:rPr>
        <w:t>o</w:t>
      </w:r>
      <w:r w:rsidRPr="00412F8E" w:rsidR="00F2427D">
        <w:rPr>
          <w:rFonts w:ascii="Arial" w:hAnsi="Arial" w:cs="Arial"/>
        </w:rPr>
        <w:t xml:space="preserve"> izvješće o gospodarskom položaju dužnika i njegovim uzrocima.</w:t>
      </w:r>
    </w:p>
    <w:p w:rsidRPr="00412F8E" w:rsidR="00CC7007" w:rsidP="001C71D3" w:rsidRDefault="00CC7007">
      <w:pPr>
        <w:ind w:firstLine="720"/>
        <w:jc w:val="both"/>
        <w:rPr>
          <w:rFonts w:ascii="Arial" w:hAnsi="Arial" w:cs="Arial"/>
        </w:rPr>
      </w:pPr>
    </w:p>
    <w:p w:rsidRPr="00412F8E" w:rsidR="00CC7007" w:rsidP="001C71D3" w:rsidRDefault="00DB268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Stečajn</w:t>
      </w:r>
      <w:r w:rsidRPr="00412F8E" w:rsidR="00711590">
        <w:rPr>
          <w:rFonts w:ascii="Arial" w:hAnsi="Arial" w:cs="Arial"/>
        </w:rPr>
        <w:t>i</w:t>
      </w:r>
      <w:r w:rsidRPr="00412F8E" w:rsidR="00CC7007">
        <w:rPr>
          <w:rFonts w:ascii="Arial" w:hAnsi="Arial" w:cs="Arial"/>
        </w:rPr>
        <w:t xml:space="preserve"> upravitelj ukratko iznosi okolnosti koje je opisa</w:t>
      </w:r>
      <w:r w:rsidRPr="00412F8E" w:rsidR="0087072A">
        <w:rPr>
          <w:rFonts w:ascii="Arial" w:hAnsi="Arial" w:cs="Arial"/>
        </w:rPr>
        <w:t>o</w:t>
      </w:r>
      <w:r w:rsidRPr="00412F8E" w:rsidR="00CC7007">
        <w:rPr>
          <w:rFonts w:ascii="Arial" w:hAnsi="Arial" w:cs="Arial"/>
        </w:rPr>
        <w:t xml:space="preserve"> u izvješću za današnje ročište. 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ab/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Skupština vjerovnika donosi slijedeće</w:t>
      </w:r>
    </w:p>
    <w:p w:rsidRPr="00412F8E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412F8E" w:rsidR="00F2427D" w:rsidP="001C71D3" w:rsidRDefault="00F2427D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o d l u k e</w:t>
      </w:r>
    </w:p>
    <w:p w:rsidRPr="00412F8E" w:rsidR="00D81B9C" w:rsidP="001C71D3" w:rsidRDefault="00D81B9C">
      <w:pPr>
        <w:jc w:val="center"/>
        <w:rPr>
          <w:rFonts w:ascii="Arial" w:hAnsi="Arial" w:cs="Arial"/>
        </w:rPr>
      </w:pPr>
    </w:p>
    <w:p w:rsidRPr="00412F8E" w:rsidR="00412F8E" w:rsidP="00412F8E" w:rsidRDefault="00412F8E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1) Prihvaća se u cijelosti izvješće stečajnog upravitelja o gospodarskom položaju stečajnog dužnika i njegovim uzrocima, te prihvaćaju sve do sada poduzete radnje stečajnog upravitelja. </w:t>
      </w:r>
    </w:p>
    <w:p w:rsidRPr="00412F8E" w:rsidR="00412F8E" w:rsidP="00412F8E" w:rsidRDefault="00412F8E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2) Utvrđuje se da je poslovanje dužnika obustavljeno te nema mogućnosti za nastavak poslovanja. </w:t>
      </w:r>
    </w:p>
    <w:p w:rsidRPr="00412F8E" w:rsidR="00412F8E" w:rsidP="00412F8E" w:rsidRDefault="00412F8E">
      <w:pPr>
        <w:ind w:firstLine="720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3) Odobrava se provedba procjene vrijednosti nekretnine stečajnog dužnika upisane u zk.ul. 449, k.o. Martinac prema zaprimljenoj ponudi ovlaštenog procjenitelja BP-DIG d.o.o. Zagreb na iznos 800,00 EUR uvećano za PDV (ukupno 1.000,00 EUR), te se obvezuje stečajna upraviteljica istu dostaviti u spis.</w:t>
      </w:r>
    </w:p>
    <w:p w:rsidRPr="00412F8E" w:rsidR="00412F8E" w:rsidP="001C71D3" w:rsidRDefault="00412F8E">
      <w:pPr>
        <w:jc w:val="center"/>
        <w:rPr>
          <w:rFonts w:ascii="Arial" w:hAnsi="Arial" w:cs="Arial"/>
        </w:rPr>
      </w:pPr>
    </w:p>
    <w:p w:rsidRPr="00412F8E" w:rsidR="00956109" w:rsidP="001C71D3" w:rsidRDefault="00DB268D">
      <w:pPr>
        <w:jc w:val="center"/>
        <w:rPr>
          <w:rFonts w:ascii="Arial" w:hAnsi="Arial" w:cs="Arial"/>
        </w:rPr>
      </w:pPr>
      <w:r w:rsidRPr="00412F8E">
        <w:rPr>
          <w:rFonts w:ascii="Arial" w:hAnsi="Arial" w:cs="Arial"/>
        </w:rPr>
        <w:t>Dovršeno u</w:t>
      </w:r>
      <w:r w:rsidRPr="00412F8E" w:rsidR="00BE51DB">
        <w:rPr>
          <w:rFonts w:ascii="Arial" w:hAnsi="Arial" w:cs="Arial"/>
        </w:rPr>
        <w:t xml:space="preserve"> </w:t>
      </w:r>
      <w:r w:rsidR="002927D0">
        <w:rPr>
          <w:rFonts w:ascii="Arial" w:hAnsi="Arial" w:cs="Arial"/>
        </w:rPr>
        <w:t xml:space="preserve">12:10 </w:t>
      </w:r>
      <w:r w:rsidRPr="00412F8E" w:rsidR="00956109">
        <w:rPr>
          <w:rFonts w:ascii="Arial" w:hAnsi="Arial" w:cs="Arial"/>
        </w:rPr>
        <w:t>sati</w:t>
      </w: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>Zapisnič</w:t>
      </w:r>
      <w:r w:rsidRPr="00412F8E" w:rsidR="004B0B15">
        <w:rPr>
          <w:rFonts w:ascii="Arial" w:hAnsi="Arial" w:cs="Arial"/>
        </w:rPr>
        <w:t>ar</w:t>
      </w:r>
      <w:r w:rsidRPr="00412F8E" w:rsidR="00F2427D">
        <w:rPr>
          <w:rFonts w:ascii="Arial" w:hAnsi="Arial" w:cs="Arial"/>
        </w:rPr>
        <w:tab/>
      </w:r>
      <w:r w:rsidRPr="00412F8E" w:rsidR="00F2427D">
        <w:rPr>
          <w:rFonts w:ascii="Arial" w:hAnsi="Arial" w:cs="Arial"/>
        </w:rPr>
        <w:tab/>
      </w:r>
      <w:r w:rsidRPr="00412F8E" w:rsidR="00F2427D">
        <w:rPr>
          <w:rFonts w:ascii="Arial" w:hAnsi="Arial" w:cs="Arial"/>
        </w:rPr>
        <w:tab/>
      </w:r>
      <w:r w:rsidRPr="00412F8E" w:rsidR="00CC7007">
        <w:rPr>
          <w:rFonts w:ascii="Arial" w:hAnsi="Arial" w:cs="Arial"/>
        </w:rPr>
        <w:t xml:space="preserve">    </w:t>
      </w:r>
      <w:r w:rsidRPr="00412F8E" w:rsidR="00F2427D">
        <w:rPr>
          <w:rFonts w:ascii="Arial" w:hAnsi="Arial" w:cs="Arial"/>
        </w:rPr>
        <w:t>Stečajni sudac</w:t>
      </w:r>
      <w:r w:rsidRPr="00412F8E" w:rsidR="00F2427D">
        <w:rPr>
          <w:rFonts w:ascii="Arial" w:hAnsi="Arial" w:cs="Arial"/>
        </w:rPr>
        <w:tab/>
      </w:r>
      <w:r w:rsidRPr="00412F8E" w:rsidR="00F2427D">
        <w:rPr>
          <w:rFonts w:ascii="Arial" w:hAnsi="Arial" w:cs="Arial"/>
        </w:rPr>
        <w:tab/>
      </w:r>
      <w:r w:rsidRPr="00412F8E" w:rsidR="00CC7007">
        <w:rPr>
          <w:rFonts w:ascii="Arial" w:hAnsi="Arial" w:cs="Arial"/>
        </w:rPr>
        <w:t xml:space="preserve">     </w:t>
      </w:r>
      <w:r w:rsidRPr="00412F8E" w:rsidR="004B0B15">
        <w:rPr>
          <w:rFonts w:ascii="Arial" w:hAnsi="Arial" w:cs="Arial"/>
        </w:rPr>
        <w:t xml:space="preserve">     Stečajni</w:t>
      </w:r>
      <w:r w:rsidRPr="00412F8E">
        <w:rPr>
          <w:rFonts w:ascii="Arial" w:hAnsi="Arial" w:cs="Arial"/>
        </w:rPr>
        <w:t xml:space="preserve"> upravitelj</w:t>
      </w: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412F8E" w:rsidR="00CC7007" w:rsidP="001C71D3" w:rsidRDefault="00CC7007">
      <w:pPr>
        <w:ind w:firstLine="708"/>
        <w:jc w:val="both"/>
        <w:rPr>
          <w:rFonts w:ascii="Arial" w:hAnsi="Arial" w:cs="Arial"/>
        </w:rPr>
      </w:pPr>
    </w:p>
    <w:p w:rsidRPr="00412F8E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412F8E">
        <w:rPr>
          <w:rFonts w:ascii="Arial" w:hAnsi="Arial" w:cs="Arial"/>
        </w:rPr>
        <w:t xml:space="preserve">                                                                                                     Vjerovnici</w:t>
      </w:r>
    </w:p>
    <w:p w:rsidRPr="00412F8E" w:rsidR="00E07EDF" w:rsidP="001C71D3" w:rsidRDefault="00E07EDF">
      <w:pPr>
        <w:rPr>
          <w:rFonts w:ascii="Arial" w:hAnsi="Arial" w:cs="Arial"/>
        </w:rPr>
      </w:pPr>
    </w:p>
    <w:sectPr w:rsidRPr="00412F8E" w:rsidR="00E07EDF" w:rsidSect="0057518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5185" w:rsidRDefault="00575185">
      <w:r>
        <w:separator/>
      </w:r>
    </w:p>
  </w:endnote>
  <w:endnote w:type="continuationSeparator" w:id="0">
    <w:p w:rsidR="00575185" w:rsidRDefault="0057518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5185" w:rsidRDefault="00575185">
      <w:r>
        <w:separator/>
      </w:r>
    </w:p>
  </w:footnote>
  <w:footnote w:type="continuationSeparator" w:id="0">
    <w:p w:rsidR="00575185" w:rsidRDefault="0057518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5185" w:rsidP="00575185" w:rsidRDefault="005751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75185" w:rsidRDefault="0057518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575185" w:rsidP="00575185" w:rsidRDefault="0057518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226700">
      <w:rPr>
        <w:rStyle w:val="Brojstranice"/>
        <w:rFonts w:ascii="Arial" w:hAnsi="Arial" w:cs="Arial"/>
        <w:noProof/>
      </w:rPr>
      <w:t>2</w:t>
    </w:r>
    <w:r w:rsidRPr="00F66A3E">
      <w:rPr>
        <w:rStyle w:val="Brojstranice"/>
        <w:rFonts w:ascii="Arial" w:hAnsi="Arial" w:cs="Arial"/>
      </w:rPr>
      <w:fldChar w:fldCharType="end"/>
    </w:r>
  </w:p>
  <w:p w:rsidRPr="00412F8E" w:rsidR="004A6FB2" w:rsidP="004A6FB2" w:rsidRDefault="004A6FB2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12F8E">
      <w:rPr>
        <w:rFonts w:ascii="Arial" w:hAnsi="Arial" w:cs="Arial"/>
      </w:rPr>
      <w:t>St-103/2025-</w:t>
    </w:r>
    <w:r>
      <w:rPr>
        <w:rFonts w:ascii="Arial" w:hAnsi="Arial" w:cs="Arial"/>
      </w:rPr>
      <w:t>30</w:t>
    </w:r>
  </w:p>
  <w:p w:rsidRPr="00F86A34" w:rsidR="00575185" w:rsidP="00575185" w:rsidRDefault="00575185">
    <w:pPr>
      <w:jc w:val="right"/>
      <w:rPr>
        <w:rFonts w:ascii="Arial" w:hAnsi="Arial" w:cs="Arial"/>
      </w:rPr>
    </w:pPr>
    <w:r>
      <w:tab/>
    </w:r>
    <w:r w:rsidRPr="00F66A3E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 </w:t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60CF"/>
    <w:multiLevelType w:val="hybridMultilevel"/>
    <w:tmpl w:val="5210AE10"/>
    <w:lvl w:ilvl="0" w:tplc="70004D8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8830690"/>
    <w:multiLevelType w:val="hybridMultilevel"/>
    <w:tmpl w:val="6A92F908"/>
    <w:lvl w:ilvl="0" w:tplc="83D26D9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42715D7"/>
    <w:multiLevelType w:val="hybridMultilevel"/>
    <w:tmpl w:val="C26A0314"/>
    <w:lvl w:ilvl="0" w:tplc="3272B27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8303F73"/>
    <w:multiLevelType w:val="hybridMultilevel"/>
    <w:tmpl w:val="49CC6496"/>
    <w:lvl w:ilvl="0" w:tplc="2A4E3E60">
      <w:start w:val="1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A29781B"/>
    <w:multiLevelType w:val="hybridMultilevel"/>
    <w:tmpl w:val="513249B8"/>
    <w:lvl w:ilvl="0" w:tplc="69CAD2D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34743A1"/>
    <w:multiLevelType w:val="hybridMultilevel"/>
    <w:tmpl w:val="D952B46E"/>
    <w:lvl w:ilvl="0" w:tplc="F484ED1C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3386534"/>
    <w:multiLevelType w:val="hybridMultilevel"/>
    <w:tmpl w:val="C7E66CCC"/>
    <w:lvl w:ilvl="0" w:tplc="1258FE92">
      <w:start w:val="18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109"/>
    <w:rsid w:val="000014D0"/>
    <w:rsid w:val="000857F6"/>
    <w:rsid w:val="001070CB"/>
    <w:rsid w:val="0011200B"/>
    <w:rsid w:val="00113A77"/>
    <w:rsid w:val="00123793"/>
    <w:rsid w:val="00134F74"/>
    <w:rsid w:val="001435E5"/>
    <w:rsid w:val="00147BC3"/>
    <w:rsid w:val="001C71D3"/>
    <w:rsid w:val="00206388"/>
    <w:rsid w:val="00226700"/>
    <w:rsid w:val="00236EC3"/>
    <w:rsid w:val="00282237"/>
    <w:rsid w:val="002927D0"/>
    <w:rsid w:val="002E335B"/>
    <w:rsid w:val="002E33DB"/>
    <w:rsid w:val="003B0F8D"/>
    <w:rsid w:val="00412F8E"/>
    <w:rsid w:val="00457BE6"/>
    <w:rsid w:val="004A6FB2"/>
    <w:rsid w:val="004B0B15"/>
    <w:rsid w:val="0054558D"/>
    <w:rsid w:val="00575185"/>
    <w:rsid w:val="006005E8"/>
    <w:rsid w:val="00606422"/>
    <w:rsid w:val="00616735"/>
    <w:rsid w:val="006330AB"/>
    <w:rsid w:val="006C3587"/>
    <w:rsid w:val="00700247"/>
    <w:rsid w:val="00711590"/>
    <w:rsid w:val="00715942"/>
    <w:rsid w:val="007307D2"/>
    <w:rsid w:val="007826D3"/>
    <w:rsid w:val="00782CD3"/>
    <w:rsid w:val="00787DAD"/>
    <w:rsid w:val="00810539"/>
    <w:rsid w:val="0085354D"/>
    <w:rsid w:val="00862684"/>
    <w:rsid w:val="0087072A"/>
    <w:rsid w:val="008C1258"/>
    <w:rsid w:val="00941902"/>
    <w:rsid w:val="00956109"/>
    <w:rsid w:val="00961817"/>
    <w:rsid w:val="009705BA"/>
    <w:rsid w:val="009A32EC"/>
    <w:rsid w:val="009D4404"/>
    <w:rsid w:val="00A70DC4"/>
    <w:rsid w:val="00BE51DB"/>
    <w:rsid w:val="00CC7007"/>
    <w:rsid w:val="00D06B13"/>
    <w:rsid w:val="00D81B9C"/>
    <w:rsid w:val="00D92404"/>
    <w:rsid w:val="00DB268D"/>
    <w:rsid w:val="00E07EDF"/>
    <w:rsid w:val="00E84645"/>
    <w:rsid w:val="00EB7D61"/>
    <w:rsid w:val="00EF1590"/>
    <w:rsid w:val="00F2427D"/>
    <w:rsid w:val="00F80D13"/>
    <w:rsid w:val="00FF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6CABE66-D232-4166-BC7D-087F27C9B11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561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56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5610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956109"/>
  </w:style>
  <w:style w:type="paragraph" w:styleId="Odlomakpopisa">
    <w:name w:val="List Paragraph"/>
    <w:basedOn w:val="Normal"/>
    <w:uiPriority w:val="34"/>
    <w:qFormat/>
    <w:rsid w:val="00956109"/>
    <w:pPr>
      <w:ind w:left="720"/>
      <w:contextualSpacing/>
    </w:pPr>
  </w:style>
  <w:style w:type="character" w:styleId="Hiperveza">
    <w:name w:val="Hyperlink"/>
    <w:basedOn w:val="Zadanifontodlomka"/>
    <w:rsid w:val="00956109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223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82237"/>
    <w:rPr>
      <w:rFonts w:ascii="Segoe UI" w:hAnsi="Segoe UI" w:eastAsia="Times New Roman" w:cs="Segoe UI"/>
      <w:sz w:val="18"/>
      <w:szCs w:val="18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47BC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47BC3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67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67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67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67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67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://&#269;l.175.st.2.Ste&#269;ajnog" Type="http://schemas.openxmlformats.org/officeDocument/2006/relationships/hyperlink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11. kolovoza 2025.</izvorni_sadrzaj>
    <derivirana_varijabla naziv="DomainObject.StvarniPocetakDatum_1">11. kolovoza 2025.</derivirana_varijabla>
  </DomainObject.StvarniPocetakDatum>
  <DomainObject.StvarniZavrsetakDatum>
    <izvorni_sadrzaj>11. kolovoza 2025.</izvorni_sadrzaj>
    <derivirana_varijabla naziv="DomainObject.StvarniZavrsetakDatum_1">11. kolovoza 2025.</derivirana_varijabla>
  </DomainObject.StvarniZavrsetakDatum>
  <DomainObject.PlaniraniZavrsetakDatum>
    <izvorni_sadrzaj>11. kolovoza 2025.</izvorni_sadrzaj>
    <derivirana_varijabla naziv="DomainObject.PlaniraniZavrsetakDatum_1">11. kolovoza 2025.</derivirana_varijabla>
  </DomainObject.PlaniraniZavrsetakDatum>
  <DomainObject.PlaniraniPocetakDatum>
    <izvorni_sadrzaj>11. kolovoza 2025.</izvorni_sadrzaj>
    <derivirana_varijabla naziv="DomainObject.PlaniraniPocetakDatum_1">11. kolovoza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kolovoza 2025.</izvorni_sadrzaj>
    <derivirana_varijabla naziv="DomainObject.Zapisnik.DatumKreiranja_1">11.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St-103/2025-30</izvorni_sadrzaj>
    <derivirana_varijabla naziv="DomainObject.Zapisnik.Oznaka_1">St-103/2025-30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2025.</izvorni_sadrzaj>
    <derivirana_varijabla naziv="DomainObject.Predmet.DatumOsnivanja_1">12.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pisarnicu se đalje samo zadnji svežanj, ostatak spisa je u ref I</izvorni_sadrzaj>
    <derivirana_varijabla naziv="DomainObject.Predmet.Opis_1">U pisarnicu se đalje samo zadnji svežanj, ostatak spisa je u ref 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St-103/2025</izvorni_sadrzaj>
    <derivirana_varijabla naziv="DomainObject.Predmet.OznakaBroj_1">St-103/2025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tražbina, 3 registratora plave boje</izvorni_sadrzaj>
    <derivirana_varijabla naziv="DomainObject.Predmet.PrimjedbaSuca_1">Spisu prileže prijave tražbina, 3 registratora plave boje</derivirana_varijabla>
  </DomainObject.Predmet.PrimjedbaSuca>
  <DomainObject.Predmet.ProtustrankaFormated>
    <izvorni_sadrzaj>  TV ISTRA društvo s ograničenom odgovornošću za proizvodnju i emitiranje televizijskog programa u stečaju</izvorni_sadrzaj>
    <derivirana_varijabla naziv="DomainObject.Predmet.ProtustrankaFormated_1">  TV ISTRA društvo s ograničenom odgovornošću za proizvodnju i emitiranje televizijskog programa u stečaju</derivirana_varijabla>
  </DomainObject.Predmet.ProtustrankaFormated>
  <DomainObject.Predmet.ProtustrankaFormatedOIB>
    <izvorni_sadrzaj>  TV ISTRA društvo s ograničenom odgovornošću za proizvodnju i emitiranje televizijskog programa u stečaju, OIB 14731276098</izvorni_sadrzaj>
    <derivirana_varijabla naziv="DomainObject.Predmet.ProtustrankaFormatedOIB_1">  TV ISTRA društvo s ograničenom odgovornošću za proizvodnju i emitiranje televizijskog programa u stečaju, OIB 14731276098</derivirana_varijabla>
  </DomainObject.Predmet.ProtustrankaFormatedOIB>
  <DomainObject.Predmet.ProtustrankaFormatedWithAdress>
    <izvorni_sadrzaj> TV ISTRA društvo s ograničenom odgovornošću za proizvodnju i emitiranje televizijskog programa u stečaju, Trg Pod lipom 1, 52000 Pazin</izvorni_sadrzaj>
    <derivirana_varijabla naziv="DomainObject.Predmet.ProtustrankaFormatedWithAdress_1"> TV ISTRA društvo s ograničenom odgovornošću za proizvodnju i emitiranje televizijskog programa u stečaju, Trg Pod lipom 1, 52000 Pazin</derivirana_varijabla>
  </DomainObject.Predmet.ProtustrankaFormatedWithAdress>
  <DomainObject.Predmet.ProtustrankaFormatedWithAdressOIB>
    <izvorni_sadrzaj> TV ISTRA društvo s ograničenom odgovornošću za proizvodnju i emitiranje televizijskog programa u stečaju, OIB 14731276098, Trg Pod lipom 1, 52000 Pazin</izvorni_sadrzaj>
    <derivirana_varijabla naziv="DomainObject.Predmet.ProtustrankaFormatedWithAdressOIB_1"> TV ISTRA društvo s ograničenom odgovornošću za proizvodnju i emitiranje televizijskog programa u stečaju, OIB 14731276098, Trg Pod lipom 1, 52000 Pazin</derivirana_varijabla>
  </DomainObject.Predmet.ProtustrankaFormatedWithAdressOIB>
  <DomainObject.Predmet.ProtustrankaWithAdress>
    <izvorni_sadrzaj>TV ISTRA društvo s ograničenom odgovornošću za proizvodnju i emitiranje televizijskog programa u stečaju Trg Pod lipom 1, 52000 Pazin</izvorni_sadrzaj>
    <derivirana_varijabla naziv="DomainObject.Predmet.ProtustrankaWithAdress_1">TV ISTRA društvo s ograničenom odgovornošću za proizvodnju i emitiranje televizijskog programa u stečaju Trg Pod lipom 1, 52000 Pazin</derivirana_varijabla>
  </DomainObject.Predmet.ProtustrankaWithAdress>
  <DomainObject.Predmet.ProtustrankaWithAdressOIB>
    <izvorni_sadrzaj>TV ISTRA društvo s ograničenom odgovornošću za proizvodnju i emitiranje televizijskog programa u stečaju, OIB 14731276098, Trg Pod lipom 1, 52000 Pazin</izvorni_sadrzaj>
    <derivirana_varijabla naziv="DomainObject.Predmet.ProtustrankaWithAdressOIB_1">TV ISTRA društvo s ograničenom odgovornošću za proizvodnju i emitiranje televizijskog programa u stečaju, OIB 14731276098, Trg Pod lipom 1, 52000 Pazin</derivirana_varijabla>
  </DomainObject.Predmet.ProtustrankaWithAdressOIB>
  <DomainObject.Predmet.ProtustrankaNazivFormated>
    <izvorni_sadrzaj>TV ISTRA društvo s ograničenom odgovornošću za proizvodnju i emitiranje televizijskog programa u stečaju</izvorni_sadrzaj>
    <derivirana_varijabla naziv="DomainObject.Predmet.ProtustrankaNazivFormated_1">TV ISTRA društvo s ograničenom odgovornošću za proizvodnju i emitiranje televizijskog programa u stečaju</derivirana_varijabla>
  </DomainObject.Predmet.ProtustrankaNazivFormated>
  <DomainObject.Predmet.ProtustrankaNazivFormatedOIB>
    <izvorni_sadrzaj>TV ISTRA društvo s ograničenom odgovornošću za proizvodnju i emitiranje televizijskog programa u stečaju, OIB 14731276098</izvorni_sadrzaj>
    <derivirana_varijabla naziv="DomainObject.Predmet.ProtustrankaNazivFormatedOIB_1">TV ISTRA društvo s ograničenom odgovornošću za proizvodnju i emitiranje televizijskog programa u stečaju, OIB 14731276098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TV ISTRA društvo s ograničenom odgovornošću za proizvodnju i emitiranje televizijskog programa u stečaju</item>
    </izvorni_sadrzaj>
    <derivirana_varijabla naziv="DomainObject.Predmet.ProtuStrankaListFormated_1">
      <item>TV ISTRA društvo s ograničenom odgovornošću za proizvodnju i emitiranje televizijskog programa u stečaju</item>
    </derivirana_varijabla>
  </DomainObject.Predmet.ProtuStrankaListFormated>
  <DomainObject.Predmet.ProtuStrankaListFormatedOIB>
    <izvorni_sadrzaj>
      <item>TV ISTRA društvo s ograničenom odgovornošću za proizvodnju i emitiranje televizijskog programa u stečaju, OIB 14731276098</item>
    </izvorni_sadrzaj>
    <derivirana_varijabla naziv="DomainObject.Predmet.ProtuStrankaListFormatedOIB_1">
      <item>TV ISTRA društvo s ograničenom odgovornošću za proizvodnju i emitiranje televizijskog programa u stečaju, OIB 14731276098</item>
    </derivirana_varijabla>
  </DomainObject.Predmet.ProtuStrankaListFormatedOIB>
  <DomainObject.Predmet.ProtuStrankaListFormatedWithAdress>
    <izvorni_sadrzaj>
      <item>TV ISTRA društvo s ograničenom odgovornošću za proizvodnju i emitiranje televizijskog programa u stečaju, Trg Pod lipom 1, 52000 Pazin</item>
    </izvorni_sadrzaj>
    <derivirana_varijabla naziv="DomainObject.Predmet.ProtuStrankaListFormatedWithAdress_1">
      <item>TV ISTRA društvo s ograničenom odgovornošću za proizvodnju i emitiranje televizijskog programa u stečaju, Trg Pod lipom 1, 52000 Pazin</item>
    </derivirana_varijabla>
  </DomainObject.Predmet.ProtuStrankaListFormatedWithAdress>
  <DomainObject.Predmet.ProtuStrankaListFormatedWithAdressOIB>
    <izvorni_sadrzaj>
      <item>TV ISTRA društvo s ograničenom odgovornošću za proizvodnju i emitiranje televizijskog programa u stečaju, OIB 14731276098, Trg Pod lipom 1, 52000 Pazin</item>
    </izvorni_sadrzaj>
    <derivirana_varijabla naziv="DomainObject.Predmet.ProtuStrankaListFormatedWithAdressOIB_1">
      <item>TV ISTRA društvo s ograničenom odgovornošću za proizvodnju i emitiranje televizijskog programa u stečaju, OIB 14731276098, Trg Pod lipom 1, 52000 Pazin</item>
    </derivirana_varijabla>
  </DomainObject.Predmet.ProtuStrankaListFormatedWithAdressOIB>
  <DomainObject.Predmet.ProtuStrankaListNazivFormated>
    <izvorni_sadrzaj>
      <item>TV ISTRA društvo s ograničenom odgovornošću za proizvodnju i emitiranje televizijskog programa u stečaju</item>
    </izvorni_sadrzaj>
    <derivirana_varijabla naziv="DomainObject.Predmet.ProtuStrankaListNazivFormated_1">
      <item>TV ISTRA društvo s ograničenom odgovornošću za proizvodnju i emitiranje televizijskog programa u stečaju</item>
    </derivirana_varijabla>
  </DomainObject.Predmet.ProtuStrankaListNazivFormated>
  <DomainObject.Predmet.ProtuStrankaListNazivFormatedOIB>
    <izvorni_sadrzaj>
      <item>TV ISTRA društvo s ograničenom odgovornošću za proizvodnju i emitiranje televizijskog programa u stečaju, OIB 14731276098</item>
    </izvorni_sadrzaj>
    <derivirana_varijabla naziv="DomainObject.Predmet.ProtuStrankaListNazivFormatedOIB_1">
      <item>TV ISTRA društvo s ograničenom odgovornošću za proizvodnju i emitiranje televizijskog programa u stečaju, OIB 14731276098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kolovoza 2025.</izvorni_sadrzaj>
    <derivirana_varijabla naziv="DomainObject.Datum_1">11. kolovoza 2025.</derivirana_varijabla>
  </DomainObject.Datum>
  <DomainObject.PoslovniBrojDokumenta>
    <izvorni_sadrzaj>St-103/2025-30</izvorni_sadrzaj>
    <derivirana_varijabla naziv="DomainObject.PoslovniBrojDokumenta_1">St-103/2025-30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TV ISTRA društvo s ograničenom odgovornošću za proizvodnju i emitiranje televizijskog programa u stečaju</izvorni_sadrzaj>
    <derivirana_varijabla naziv="DomainObject.Predmet.ProtustrankaIDrugi_1">TV ISTRA društvo s ograničenom odgovornošću za proizvodnju i emitiranje televizijskog programa u stečaju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TV ISTRA društvo s ograničenom odgovornošću za proizvodnju i emitiranje televizijskog programa u stečaju, OIB 14731276098, Trg Pod lipom 1, 52000 Pazin</izvorni_sadrzaj>
    <derivirana_varijabla naziv="DomainObject.Predmet.ProtustrankaIDrugiAdressOIB_1">TV ISTRA društvo s ograničenom odgovornošću za proizvodnju i emitiranje televizijskog programa u stečaju, OIB 14731276098, Trg Pod lipom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 ISTRA društvo s ograničenom odgovornošću za proizvodnju i emitiranje televizijskog programa u stečaju</item>
      <item>Ministarstvo financija, Porezna uprava, Područni ured Pazin</item>
      <item>Županijsko državno odvjetništvo u Puli</item>
    </izvorni_sadrzaj>
    <derivirana_varijabla naziv="DomainObject.Predmet.SudioniciListNaziv_1">
      <item>TV ISTRA društvo s ograničenom odgovornošću za proizvodnju i emitiranje televizijskog programa u stečaju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TV ISTRA društvo s ograničenom odgovornošću za proizvodnju i emitiranje televizijskog programa u stečaju, OIB 14731276098, Trg Pod lipom 1,52000 Pazin</item>
      <item>Ministarstvo financija, Porezna uprava, Područni ured Pazin, OIB 52634238587, M. B. Rašana 2/4,52000 Pazin</item>
      <item>Županijsko državno odvjetništvo u Puli, OIB 93993757343, Kranjčevićeva 8,52100 Pula</item>
    </izvorni_sadrzaj>
    <derivirana_varijabla naziv="DomainObject.Predmet.SudioniciListAdressOIB_1">
      <item>TV ISTRA društvo s ograničenom odgovornošću za proizvodnju i emitiranje televizijskog programa u stečaju, OIB 14731276098, Trg Pod lipom 1,52000 Pazin</item>
      <item>Ministarstvo financija, Porezna uprava, Područni ured Pazin, OIB 52634238587,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14731276098</item>
      <item>, OIB 52634238587</item>
      <item>, OIB 93993757343</item>
    </izvorni_sadrzaj>
    <derivirana_varijabla naziv="DomainObject.Predmet.SudioniciListNazivOIB_1">
      <item>, OIB 14731276098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26, 40000 Čakovec</item>
    </izvorni_sadrzaj>
    <derivirana_varijabla naziv="DomainObject.Predmet.StecajniUpraviteljiListAddressOIB_1">
      <item>Lidija Lesar, OIB 29389899347, Travnička 26,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prosinca 2024.</izvorni_sadrzaj>
    <derivirana_varijabla naziv="DomainObject.Predmet.DatumPocetkaProcesa_1">12.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5</properties:Pages>
  <properties:Words>1712</properties:Words>
  <properties:Characters>9788</properties:Characters>
  <properties:Lines>233</properties:Lines>
  <properties:Paragraphs>110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2025-07-31T11:58:00Z</dcterms:created>
  <dc:creator>Karin Vicel</dc:creator>
  <dc:description/>
  <cp:keywords/>
  <cp:lastModifiedBy>Karin Vicel</cp:lastModifiedBy>
  <cp:lastPrinted>2025-07-31T12:40:00Z</cp:lastPrinted>
  <dcterms:modified xmlns:xsi="http://www.w3.org/2001/XMLSchema-instance" xsi:type="dcterms:W3CDTF">2025-08-11T10:18:00Z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St-103/2025-30 / Zapisnik - Ispitno ročište (Zapisnik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